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E95" w:rsidP="002A3E95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Дело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5-5-2106/2025</w:t>
      </w:r>
    </w:p>
    <w:p w:rsidR="002A3E95" w:rsidP="002A3E95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hAnsi="Times New Roman" w:cs="Times New Roman"/>
          <w:bCs/>
          <w:sz w:val="26"/>
          <w:szCs w:val="26"/>
        </w:rPr>
        <w:t>86MS0046-01-2024-008782-45</w:t>
      </w:r>
    </w:p>
    <w:p w:rsidR="002A3E95" w:rsidP="002A3E95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A3E95" w:rsidP="002A3E95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ПОСТАНОВЛЕНИЕ</w:t>
      </w:r>
    </w:p>
    <w:p w:rsidR="002A3E95" w:rsidP="002A3E95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по делу об административном правонарушении</w:t>
      </w:r>
    </w:p>
    <w:p w:rsidR="002A3E95" w:rsidP="002A3E95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3E95" w:rsidP="002A3E95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22 января 2025 года                                                                      город Нижневартовск              </w:t>
      </w:r>
    </w:p>
    <w:p w:rsidR="002A3E95" w:rsidP="002A3E95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A3E95" w:rsidP="002A3E95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Нижневар</w:t>
      </w:r>
      <w:r>
        <w:rPr>
          <w:rFonts w:ascii="Times New Roman" w:eastAsia="Times New Roman" w:hAnsi="Times New Roman" w:cs="Times New Roman"/>
          <w:sz w:val="26"/>
          <w:szCs w:val="26"/>
        </w:rPr>
        <w:t>товского судебного района города окружного значения Нижневартовска Ханты - 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находящийся по адресу: ХМАО – Югра, г. Нижневартовск, </w:t>
      </w:r>
      <w:r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2A3E95" w:rsidP="002A3E95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арушении в отношении:</w:t>
      </w:r>
    </w:p>
    <w:p w:rsidR="002A3E95" w:rsidP="002A3E95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Бахшалиева Раула Адалат оглы</w:t>
      </w:r>
      <w:r>
        <w:rPr>
          <w:rFonts w:ascii="Times New Roman" w:eastAsia="Times New Roman" w:hAnsi="Times New Roman" w:cs="Times New Roman"/>
          <w:sz w:val="26"/>
          <w:szCs w:val="26"/>
        </w:rPr>
        <w:t>, 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гражданина РФ, зарегистрированного по адресу: 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паспорт *</w:t>
      </w:r>
    </w:p>
    <w:p w:rsidR="002A3E95" w:rsidP="002A3E95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УСТАНОВИЛ:</w:t>
      </w:r>
    </w:p>
    <w:p w:rsidR="002A3E95" w:rsidP="002A3E9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A3E95" w:rsidP="002A3E9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Бахшалиев Р.А</w:t>
      </w:r>
      <w:r>
        <w:rPr>
          <w:rFonts w:ascii="Times New Roman" w:hAnsi="Times New Roman" w:cs="Times New Roman"/>
          <w:sz w:val="26"/>
          <w:szCs w:val="26"/>
        </w:rPr>
        <w:t xml:space="preserve">. не произвел оплату административного штрафа в </w:t>
      </w:r>
      <w:r>
        <w:rPr>
          <w:rFonts w:ascii="Times New Roman" w:hAnsi="Times New Roman" w:cs="Times New Roman"/>
          <w:color w:val="000099"/>
          <w:sz w:val="26"/>
          <w:szCs w:val="26"/>
        </w:rPr>
        <w:t>размере 2000 рублей</w:t>
      </w:r>
      <w:r>
        <w:rPr>
          <w:rFonts w:ascii="Times New Roman" w:hAnsi="Times New Roman" w:cs="Times New Roman"/>
          <w:sz w:val="26"/>
          <w:szCs w:val="26"/>
        </w:rPr>
        <w:t xml:space="preserve"> по постановлению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№ 18810586240527024533 от 27.05.2024 </w:t>
      </w:r>
      <w:r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предусмотренном </w:t>
      </w:r>
      <w:r>
        <w:rPr>
          <w:rFonts w:ascii="Times New Roman" w:hAnsi="Times New Roman" w:cs="Times New Roman"/>
          <w:color w:val="FF0000"/>
          <w:sz w:val="26"/>
          <w:szCs w:val="26"/>
        </w:rPr>
        <w:t>ч.6 ст. 12.9</w:t>
      </w:r>
      <w:r>
        <w:rPr>
          <w:rFonts w:ascii="Times New Roman" w:hAnsi="Times New Roman" w:cs="Times New Roman"/>
          <w:sz w:val="26"/>
          <w:szCs w:val="26"/>
        </w:rPr>
        <w:t xml:space="preserve"> Кодекса РФ об административных правонарушениях, вступившему в законную силу 22.06.2024, в срок, предусмотренный ч. 1 ст. 32.2 Кодекса РФ об административных правонарушениях.</w:t>
      </w:r>
    </w:p>
    <w:p w:rsidR="002A3E95" w:rsidP="002A3E9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На рассмо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трение административного материала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Бахшалиев Р.А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. не явился, о времени и месте рассмотрения административного материала был уведомлен надлежащим образом.</w:t>
      </w:r>
    </w:p>
    <w:p w:rsidR="002A3E95" w:rsidP="002A3E9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В соответствии с ч. 2 ст. 25.1 Кодекса РФ об АП мировой судья считает возможным рассмотреть дело в отс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утствие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Бахшалиева Р.А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., не просившего об отложении рассмотрения дела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A3E95" w:rsidP="002A3E9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исследовав следующие доказательства по делу: протокол об административном правонарушении 86 ХМ 629258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от 10.11.2024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согласно которому Бахшалиеву Р.А.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были разъяснены </w:t>
      </w:r>
      <w:r>
        <w:rPr>
          <w:rFonts w:ascii="Times New Roman" w:hAnsi="Times New Roman" w:cs="Times New Roman"/>
          <w:sz w:val="26"/>
          <w:szCs w:val="26"/>
        </w:rPr>
        <w:t>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№ 18810586240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527024533 от 27.05.2024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Бахшалиев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размере 2000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предусмотренного ч. 6 ст. 12.9 Кодекса РФ об АП</w:t>
      </w:r>
      <w:r>
        <w:rPr>
          <w:rFonts w:ascii="Times New Roman" w:eastAsia="Times New Roman" w:hAnsi="Times New Roman" w:cs="Times New Roman"/>
          <w:sz w:val="26"/>
          <w:szCs w:val="26"/>
        </w:rPr>
        <w:t>; карточка операций с ВУ; карточку учета т</w:t>
      </w:r>
      <w:r>
        <w:rPr>
          <w:rFonts w:ascii="Times New Roman" w:eastAsia="Times New Roman" w:hAnsi="Times New Roman" w:cs="Times New Roman"/>
          <w:sz w:val="26"/>
          <w:szCs w:val="26"/>
        </w:rPr>
        <w:t>ранспортного средства; отчет отслеживания почтового отправления; сведения об административных правонарушениях;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сведения ОГИБДД об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6"/>
          <w:szCs w:val="26"/>
        </w:rPr>
        <w:t>приходит к следующему.</w:t>
      </w:r>
    </w:p>
    <w:p w:rsidR="002A3E95" w:rsidP="002A3E9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 </w:t>
      </w:r>
      <w:r>
        <w:rPr>
          <w:rFonts w:ascii="Times New Roman" w:eastAsia="Times New Roman" w:hAnsi="Times New Roman" w:cs="Times New Roman"/>
          <w:sz w:val="26"/>
          <w:szCs w:val="26"/>
        </w:rPr>
        <w:t>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2A3E95" w:rsidP="002A3E9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32.2. Кодекса РФ об АП административный штраф должен быть уплачен лицом, привлеченным к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ративного штрафа вносится или перечисляется лицом, привлеченным к административной ответственности, в банк. </w:t>
      </w:r>
    </w:p>
    <w:p w:rsidR="002A3E95" w:rsidP="002A3E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от 27.05.2024,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22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Бахшалиев Р.А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обязан был уплатить административный штраф не позднее 21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.08.2024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3E95" w:rsidP="002A3E9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размере 2000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</w:t>
      </w:r>
      <w:r>
        <w:rPr>
          <w:rFonts w:ascii="Times New Roman" w:eastAsia="Times New Roman" w:hAnsi="Times New Roman" w:cs="Times New Roman"/>
          <w:sz w:val="26"/>
          <w:szCs w:val="26"/>
        </w:rPr>
        <w:t>еле отсутствуют.</w:t>
      </w:r>
    </w:p>
    <w:p w:rsidR="002A3E95" w:rsidP="002A3E9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2A3E95" w:rsidP="002A3E9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Бахшалиев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административное правонарушение, предусмотренное ч. 1 ст. 20.25 Кодекса РФ об АП.</w:t>
      </w:r>
    </w:p>
    <w:p w:rsidR="002A3E95" w:rsidP="002A3E9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тративного штрафа.</w:t>
      </w:r>
    </w:p>
    <w:p w:rsidR="002A3E95" w:rsidP="002A3E9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 ст. 29.9, 29.10 Кодекса РФ об АП, мировой судья,</w:t>
      </w:r>
    </w:p>
    <w:p w:rsidR="002A3E95" w:rsidP="002A3E9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3E95" w:rsidP="002A3E95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2A3E95" w:rsidP="002A3E95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3E95" w:rsidP="002A3E9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Бахшалиева Раула Адалат 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размере 4 000 (четырех тысяч)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A3E95" w:rsidRPr="002A3E95" w:rsidP="002A3E9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1C55FD">
        <w:rPr>
          <w:rFonts w:ascii="Times New Roman" w:eastAsia="Times New Roman" w:hAnsi="Times New Roman" w:cs="Times New Roman"/>
          <w:color w:val="006600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</w:t>
      </w:r>
      <w:r w:rsidRPr="001C55FD">
        <w:rPr>
          <w:rFonts w:ascii="Times New Roman" w:eastAsia="Times New Roman" w:hAnsi="Times New Roman" w:cs="Times New Roman"/>
          <w:color w:val="006600"/>
          <w:sz w:val="26"/>
          <w:szCs w:val="26"/>
        </w:rPr>
        <w:t>уга – 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</w:t>
      </w:r>
      <w:r w:rsidRPr="001C55FD">
        <w:rPr>
          <w:rFonts w:ascii="Times New Roman" w:eastAsia="Times New Roman" w:hAnsi="Times New Roman" w:cs="Times New Roman"/>
          <w:color w:val="006600"/>
          <w:sz w:val="26"/>
          <w:szCs w:val="26"/>
        </w:rPr>
        <w:t>3000000018700,</w:t>
      </w:r>
      <w:r w:rsidRPr="001C55FD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r w:rsidRPr="001C55FD">
        <w:rPr>
          <w:rFonts w:ascii="Times New Roman" w:eastAsia="Times New Roman" w:hAnsi="Times New Roman" w:cs="Times New Roman"/>
          <w:color w:val="C00000"/>
          <w:sz w:val="26"/>
          <w:szCs w:val="26"/>
        </w:rPr>
        <w:t>КБК 72011601203019000140</w:t>
      </w:r>
      <w:r w:rsidRPr="002A3E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2A3E9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идентификатор </w:t>
      </w:r>
      <w:r w:rsidRPr="001C55FD" w:rsidR="001C55FD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0412365400465014982420147</w:t>
      </w:r>
    </w:p>
    <w:p w:rsidR="002A3E95" w:rsidP="002A3E9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 рассрочки, предусмотренных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ст.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 w:rsidR="002A3E95" w:rsidP="002A3E95">
      <w:pPr>
        <w:tabs>
          <w:tab w:val="left" w:pos="540"/>
        </w:tabs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Постановление может быть обжаловано в Нижнева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со дня вручения или получения копии постановления через мирового судью судебного участка </w:t>
      </w:r>
      <w:r>
        <w:rPr>
          <w:rFonts w:ascii="Times New Roman" w:eastAsia="Segoe UI Symbol" w:hAnsi="Times New Roman" w:cs="Times New Roman"/>
          <w:color w:val="000099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6.</w:t>
      </w:r>
    </w:p>
    <w:p w:rsidR="002A3E95" w:rsidP="002A3E9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2A3E95" w:rsidP="002A3E9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</w:p>
    <w:p w:rsidR="002A3E95" w:rsidP="002A3E9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Е.В. Аксенова </w:t>
      </w:r>
    </w:p>
    <w:p w:rsidR="002A3E95" w:rsidP="002A3E9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3E95" w:rsidP="002A3E95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</w:p>
    <w:p w:rsidR="002A3E95" w:rsidP="002A3E95"/>
    <w:p w:rsidR="002A3E95" w:rsidP="002A3E95"/>
    <w:p w:rsidR="002A3E95" w:rsidP="002A3E95"/>
    <w:p w:rsidR="00A32FE0"/>
    <w:sectPr w:rsidSect="002A3E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67"/>
    <w:rsid w:val="001C55FD"/>
    <w:rsid w:val="002A3E95"/>
    <w:rsid w:val="0030244B"/>
    <w:rsid w:val="00A32FE0"/>
    <w:rsid w:val="00B338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62D2C5-EABF-4BB7-8726-211C8F39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95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3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